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4387C8" w14:textId="409DE061" w:rsidR="003F299B" w:rsidRDefault="00B20DA5"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F457A68" wp14:editId="3E315093">
                <wp:simplePos x="0" y="0"/>
                <wp:positionH relativeFrom="column">
                  <wp:posOffset>4367530</wp:posOffset>
                </wp:positionH>
                <wp:positionV relativeFrom="page">
                  <wp:posOffset>7120255</wp:posOffset>
                </wp:positionV>
                <wp:extent cx="3177540" cy="803910"/>
                <wp:effectExtent l="0" t="0" r="0" b="0"/>
                <wp:wrapNone/>
                <wp:docPr id="1865711025" name="Casella di tes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77540" cy="8039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6F970A0" w14:textId="77777777" w:rsidR="00FD2BD1" w:rsidRPr="00B20DA5" w:rsidRDefault="00FD2BD1" w:rsidP="00FD2BD1">
                            <w:pPr>
                              <w:rPr>
                                <w:rStyle w:val="s1"/>
                                <w:rFonts w:eastAsiaTheme="majorEastAsia" w:cs="Times New Roman"/>
                                <w:color w:val="FFFFFE"/>
                                <w:kern w:val="0"/>
                                <w:sz w:val="20"/>
                                <w:szCs w:val="20"/>
                                <w:lang w:eastAsia="it-IT"/>
                                <w14:ligatures w14:val="none"/>
                              </w:rPr>
                            </w:pPr>
                            <w:r w:rsidRPr="00B20DA5">
                              <w:rPr>
                                <w:rStyle w:val="s1"/>
                                <w:rFonts w:eastAsiaTheme="majorEastAsia" w:cs="Times New Roman"/>
                                <w:color w:val="FFFFFE"/>
                                <w:kern w:val="0"/>
                                <w:sz w:val="20"/>
                                <w:szCs w:val="20"/>
                                <w:lang w:eastAsia="it-IT"/>
                                <w14:ligatures w14:val="none"/>
                              </w:rPr>
                              <w:t xml:space="preserve">www.iltuosito.it </w:t>
                            </w:r>
                          </w:p>
                          <w:p w14:paraId="32E58FC4" w14:textId="77777777" w:rsidR="00FD2BD1" w:rsidRPr="00B20DA5" w:rsidRDefault="00FD2BD1" w:rsidP="00B20DA5">
                            <w:pPr>
                              <w:spacing w:after="0" w:line="192" w:lineRule="auto"/>
                              <w:rPr>
                                <w:rStyle w:val="s1"/>
                                <w:rFonts w:eastAsiaTheme="majorEastAsia" w:cs="Times New Roman"/>
                                <w:color w:val="FFFFFE"/>
                                <w:kern w:val="0"/>
                                <w:sz w:val="20"/>
                                <w:szCs w:val="20"/>
                                <w:lang w:eastAsia="it-IT"/>
                                <w14:ligatures w14:val="none"/>
                              </w:rPr>
                            </w:pPr>
                            <w:r w:rsidRPr="00B20DA5">
                              <w:rPr>
                                <w:rStyle w:val="s1"/>
                                <w:rFonts w:eastAsiaTheme="majorEastAsia" w:cs="Times New Roman"/>
                                <w:color w:val="FFFFFE"/>
                                <w:kern w:val="0"/>
                                <w:sz w:val="20"/>
                                <w:szCs w:val="20"/>
                                <w:lang w:eastAsia="it-IT"/>
                                <w14:ligatures w14:val="none"/>
                              </w:rPr>
                              <w:t xml:space="preserve">Nome Programma </w:t>
                            </w:r>
                            <w:r w:rsidRPr="00B20DA5">
                              <w:rPr>
                                <w:rStyle w:val="s1"/>
                                <w:rFonts w:eastAsiaTheme="majorEastAsia" w:cs="Times New Roman"/>
                                <w:color w:val="FFFFFE"/>
                                <w:kern w:val="0"/>
                                <w:sz w:val="20"/>
                                <w:szCs w:val="20"/>
                                <w:lang w:eastAsia="it-IT"/>
                                <w14:ligatures w14:val="none"/>
                              </w:rPr>
                              <w:separator/>
                            </w:r>
                          </w:p>
                          <w:p w14:paraId="2DAD9A88" w14:textId="34797761" w:rsidR="0062672C" w:rsidRPr="00B20DA5" w:rsidRDefault="00FD2BD1" w:rsidP="00B20DA5">
                            <w:pPr>
                              <w:spacing w:after="0" w:line="192" w:lineRule="auto"/>
                              <w:rPr>
                                <w:rFonts w:ascii="Titillium Web" w:hAnsi="Titillium Web"/>
                                <w:sz w:val="20"/>
                                <w:szCs w:val="20"/>
                              </w:rPr>
                            </w:pPr>
                            <w:r w:rsidRPr="00B20DA5">
                              <w:rPr>
                                <w:rStyle w:val="s1"/>
                                <w:rFonts w:eastAsiaTheme="majorEastAsia" w:cs="Times New Roman"/>
                                <w:color w:val="FFFFFE"/>
                                <w:kern w:val="0"/>
                                <w:sz w:val="20"/>
                                <w:szCs w:val="20"/>
                                <w:lang w:eastAsia="it-IT"/>
                                <w14:ligatures w14:val="none"/>
                              </w:rPr>
                              <w:t>Regionale/Nazionale 2021-27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457A68" id="_x0000_t202" coordsize="21600,21600" o:spt="202" path="m,l,21600r21600,l21600,xe">
                <v:stroke joinstyle="miter"/>
                <v:path gradientshapeok="t" o:connecttype="rect"/>
              </v:shapetype>
              <v:shape id="Casella di testo 3" o:spid="_x0000_s1026" type="#_x0000_t202" style="position:absolute;margin-left:343.9pt;margin-top:560.65pt;width:250.2pt;height:63.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" filled="f" stroked="f" strokeweight=".5pt">
                <v:textbox>
                  <w:txbxContent>
                    <w:p w14:paraId="36F970A0" w14:textId="77777777" w:rsidR="00FD2BD1" w:rsidRPr="00B20DA5" w:rsidRDefault="00FD2BD1" w:rsidP="00FD2BD1">
                      <w:pPr>
                        <w:rPr>
                          <w:rStyle w:val="s1"/>
                          <w:rFonts w:eastAsiaTheme="majorEastAsia" w:cs="Times New Roman"/>
                          <w:color w:val="FFFFFE"/>
                          <w:kern w:val="0"/>
                          <w:sz w:val="20"/>
                          <w:szCs w:val="20"/>
                          <w:lang w:eastAsia="it-IT"/>
                          <w14:ligatures w14:val="none"/>
                        </w:rPr>
                      </w:pPr>
                      <w:r w:rsidRPr="00B20DA5">
                        <w:rPr>
                          <w:rStyle w:val="s1"/>
                          <w:rFonts w:eastAsiaTheme="majorEastAsia" w:cs="Times New Roman"/>
                          <w:color w:val="FFFFFE"/>
                          <w:kern w:val="0"/>
                          <w:sz w:val="20"/>
                          <w:szCs w:val="20"/>
                          <w:lang w:eastAsia="it-IT"/>
                          <w14:ligatures w14:val="none"/>
                        </w:rPr>
                        <w:t xml:space="preserve">www.iltuosito.it </w:t>
                      </w:r>
                    </w:p>
                    <w:p w14:paraId="32E58FC4" w14:textId="77777777" w:rsidR="00FD2BD1" w:rsidRPr="00B20DA5" w:rsidRDefault="00FD2BD1" w:rsidP="00B20DA5">
                      <w:pPr>
                        <w:spacing w:after="0" w:line="192" w:lineRule="auto"/>
                        <w:rPr>
                          <w:rStyle w:val="s1"/>
                          <w:rFonts w:eastAsiaTheme="majorEastAsia" w:cs="Times New Roman"/>
                          <w:color w:val="FFFFFE"/>
                          <w:kern w:val="0"/>
                          <w:sz w:val="20"/>
                          <w:szCs w:val="20"/>
                          <w:lang w:eastAsia="it-IT"/>
                          <w14:ligatures w14:val="none"/>
                        </w:rPr>
                      </w:pPr>
                      <w:r w:rsidRPr="00B20DA5">
                        <w:rPr>
                          <w:rStyle w:val="s1"/>
                          <w:rFonts w:eastAsiaTheme="majorEastAsia" w:cs="Times New Roman"/>
                          <w:color w:val="FFFFFE"/>
                          <w:kern w:val="0"/>
                          <w:sz w:val="20"/>
                          <w:szCs w:val="20"/>
                          <w:lang w:eastAsia="it-IT"/>
                          <w14:ligatures w14:val="none"/>
                        </w:rPr>
                        <w:t xml:space="preserve">Nome Programma </w:t>
                      </w:r>
                      <w:r w:rsidRPr="00B20DA5">
                        <w:rPr>
                          <w:rStyle w:val="s1"/>
                          <w:rFonts w:eastAsiaTheme="majorEastAsia" w:cs="Times New Roman"/>
                          <w:color w:val="FFFFFE"/>
                          <w:kern w:val="0"/>
                          <w:sz w:val="20"/>
                          <w:szCs w:val="20"/>
                          <w:lang w:eastAsia="it-IT"/>
                          <w14:ligatures w14:val="none"/>
                        </w:rPr>
                        <w:separator/>
                      </w:r>
                    </w:p>
                    <w:p w14:paraId="2DAD9A88" w14:textId="34797761" w:rsidR="0062672C" w:rsidRPr="00B20DA5" w:rsidRDefault="00FD2BD1" w:rsidP="00B20DA5">
                      <w:pPr>
                        <w:spacing w:after="0" w:line="192" w:lineRule="auto"/>
                        <w:rPr>
                          <w:rFonts w:ascii="Titillium Web" w:hAnsi="Titillium Web"/>
                          <w:sz w:val="20"/>
                          <w:szCs w:val="20"/>
                        </w:rPr>
                      </w:pPr>
                      <w:r w:rsidRPr="00B20DA5">
                        <w:rPr>
                          <w:rStyle w:val="s1"/>
                          <w:rFonts w:eastAsiaTheme="majorEastAsia" w:cs="Times New Roman"/>
                          <w:color w:val="FFFFFE"/>
                          <w:kern w:val="0"/>
                          <w:sz w:val="20"/>
                          <w:szCs w:val="20"/>
                          <w:lang w:eastAsia="it-IT"/>
                          <w14:ligatures w14:val="none"/>
                        </w:rPr>
                        <w:t>Regionale/Nazionale 2021-27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372F5C43" wp14:editId="2EA90E3D">
            <wp:simplePos x="0" y="0"/>
            <wp:positionH relativeFrom="column">
              <wp:posOffset>12105670</wp:posOffset>
            </wp:positionH>
            <wp:positionV relativeFrom="page">
              <wp:posOffset>8599170</wp:posOffset>
            </wp:positionV>
            <wp:extent cx="1727200" cy="901700"/>
            <wp:effectExtent l="0" t="0" r="0" b="0"/>
            <wp:wrapNone/>
            <wp:docPr id="1538030287" name="Immagine 5" descr="Immagine che contiene testo, Carattere, schermata, Elementi grafici&#10;&#10;Il contenuto generato dall'IA potrebbe non essere corret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8030287" name="Immagine 5" descr="Immagine che contiene testo, Carattere, schermata, Elementi grafici&#10;&#10;Il contenuto generato dall'IA potrebbe non essere corretto.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27200" cy="901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60FEAE5" wp14:editId="769B4980">
                <wp:simplePos x="0" y="0"/>
                <wp:positionH relativeFrom="column">
                  <wp:posOffset>2962342</wp:posOffset>
                </wp:positionH>
                <wp:positionV relativeFrom="page">
                  <wp:posOffset>3910263</wp:posOffset>
                </wp:positionV>
                <wp:extent cx="10178415" cy="2067627"/>
                <wp:effectExtent l="0" t="0" r="0" b="0"/>
                <wp:wrapNone/>
                <wp:docPr id="112125698" name="Casella di tes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78415" cy="206762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677DE42" w14:textId="77777777" w:rsidR="009A1A64" w:rsidRPr="009A1A64" w:rsidRDefault="009A1A64" w:rsidP="00B20DA5">
                            <w:pPr>
                              <w:pStyle w:val="p1"/>
                              <w:spacing w:line="192" w:lineRule="auto"/>
                              <w:rPr>
                                <w:sz w:val="80"/>
                                <w:szCs w:val="80"/>
                              </w:rPr>
                            </w:pPr>
                            <w:r w:rsidRPr="009A1A64">
                              <w:rPr>
                                <w:rStyle w:val="s1"/>
                                <w:rFonts w:eastAsiaTheme="majorEastAsia"/>
                                <w:b/>
                                <w:bCs/>
                                <w:sz w:val="80"/>
                                <w:szCs w:val="80"/>
                              </w:rPr>
                              <w:t>Questo intervento</w:t>
                            </w:r>
                          </w:p>
                          <w:p w14:paraId="0F963DAE" w14:textId="77777777" w:rsidR="009A1A64" w:rsidRPr="009A1A64" w:rsidRDefault="009A1A64" w:rsidP="00B20DA5">
                            <w:pPr>
                              <w:pStyle w:val="p1"/>
                              <w:spacing w:line="192" w:lineRule="auto"/>
                              <w:rPr>
                                <w:sz w:val="80"/>
                                <w:szCs w:val="80"/>
                              </w:rPr>
                            </w:pPr>
                            <w:r w:rsidRPr="009A1A64">
                              <w:rPr>
                                <w:rStyle w:val="s1"/>
                                <w:rFonts w:eastAsiaTheme="majorEastAsia"/>
                                <w:b/>
                                <w:bCs/>
                                <w:sz w:val="80"/>
                                <w:szCs w:val="80"/>
                              </w:rPr>
                              <w:t>è realizzato con il contributo</w:t>
                            </w:r>
                          </w:p>
                          <w:p w14:paraId="7C17192B" w14:textId="4E210BE5" w:rsidR="004024ED" w:rsidRPr="009A1A64" w:rsidRDefault="009A1A64" w:rsidP="00B20DA5">
                            <w:pPr>
                              <w:pStyle w:val="p1"/>
                              <w:spacing w:line="192" w:lineRule="auto"/>
                              <w:rPr>
                                <w:sz w:val="80"/>
                                <w:szCs w:val="80"/>
                              </w:rPr>
                            </w:pPr>
                            <w:r w:rsidRPr="009A1A64">
                              <w:rPr>
                                <w:rStyle w:val="s1"/>
                                <w:rFonts w:eastAsiaTheme="majorEastAsia"/>
                                <w:b/>
                                <w:bCs/>
                                <w:sz w:val="80"/>
                                <w:szCs w:val="80"/>
                              </w:rPr>
                              <w:t>dell’Unione europea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0FEAE5" id="_x0000_s1027" type="#_x0000_t202" style="position:absolute;margin-left:233.25pt;margin-top:307.9pt;width:801.45pt;height:162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" filled="f" stroked="f" strokeweight=".5pt">
                <v:textbox>
                  <w:txbxContent>
                    <w:p w14:paraId="1677DE42" w14:textId="77777777" w:rsidR="009A1A64" w:rsidRPr="009A1A64" w:rsidRDefault="009A1A64" w:rsidP="00B20DA5">
                      <w:pPr>
                        <w:pStyle w:val="p1"/>
                        <w:spacing w:line="192" w:lineRule="auto"/>
                        <w:rPr>
                          <w:sz w:val="80"/>
                          <w:szCs w:val="80"/>
                        </w:rPr>
                      </w:pPr>
                      <w:r w:rsidRPr="009A1A64">
                        <w:rPr>
                          <w:rStyle w:val="s1"/>
                          <w:rFonts w:eastAsiaTheme="majorEastAsia"/>
                          <w:b/>
                          <w:bCs/>
                          <w:sz w:val="80"/>
                          <w:szCs w:val="80"/>
                        </w:rPr>
                        <w:t>Questo intervento</w:t>
                      </w:r>
                    </w:p>
                    <w:p w14:paraId="0F963DAE" w14:textId="77777777" w:rsidR="009A1A64" w:rsidRPr="009A1A64" w:rsidRDefault="009A1A64" w:rsidP="00B20DA5">
                      <w:pPr>
                        <w:pStyle w:val="p1"/>
                        <w:spacing w:line="192" w:lineRule="auto"/>
                        <w:rPr>
                          <w:sz w:val="80"/>
                          <w:szCs w:val="80"/>
                        </w:rPr>
                      </w:pPr>
                      <w:r w:rsidRPr="009A1A64">
                        <w:rPr>
                          <w:rStyle w:val="s1"/>
                          <w:rFonts w:eastAsiaTheme="majorEastAsia"/>
                          <w:b/>
                          <w:bCs/>
                          <w:sz w:val="80"/>
                          <w:szCs w:val="80"/>
                        </w:rPr>
                        <w:t>è realizzato con il contributo</w:t>
                      </w:r>
                    </w:p>
                    <w:p w14:paraId="7C17192B" w14:textId="4E210BE5" w:rsidR="004024ED" w:rsidRPr="009A1A64" w:rsidRDefault="009A1A64" w:rsidP="00B20DA5">
                      <w:pPr>
                        <w:pStyle w:val="p1"/>
                        <w:spacing w:line="192" w:lineRule="auto"/>
                        <w:rPr>
                          <w:sz w:val="80"/>
                          <w:szCs w:val="80"/>
                        </w:rPr>
                      </w:pPr>
                      <w:r w:rsidRPr="009A1A64">
                        <w:rPr>
                          <w:rStyle w:val="s1"/>
                          <w:rFonts w:eastAsiaTheme="majorEastAsia"/>
                          <w:b/>
                          <w:bCs/>
                          <w:sz w:val="80"/>
                          <w:szCs w:val="80"/>
                        </w:rPr>
                        <w:t>dell’Unione europea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8DD4051" wp14:editId="3DC94B5C">
                <wp:simplePos x="0" y="0"/>
                <wp:positionH relativeFrom="column">
                  <wp:posOffset>2937419</wp:posOffset>
                </wp:positionH>
                <wp:positionV relativeFrom="page">
                  <wp:posOffset>1404257</wp:posOffset>
                </wp:positionV>
                <wp:extent cx="6751016" cy="916033"/>
                <wp:effectExtent l="0" t="0" r="0" b="0"/>
                <wp:wrapNone/>
                <wp:docPr id="1813540100" name="Casella di tes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51016" cy="91603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1740520" w14:textId="44E53348" w:rsidR="004024ED" w:rsidRPr="00B20DA5" w:rsidRDefault="004024ED" w:rsidP="00B20DA5">
                            <w:pPr>
                              <w:spacing w:after="0" w:line="192" w:lineRule="auto"/>
                              <w:rPr>
                                <w:rFonts w:ascii="Titillium Web" w:hAnsi="Titillium Web"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4024ED">
                              <w:rPr>
                                <w:rFonts w:ascii="Titillium Web" w:hAnsi="Titillium Web"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Obiettivo principale del progetto o breve descrizione su massimo </w:t>
                            </w:r>
                            <w:proofErr w:type="gramStart"/>
                            <w:r w:rsidRPr="004024ED">
                              <w:rPr>
                                <w:rFonts w:ascii="Titillium Web" w:hAnsi="Titillium Web"/>
                                <w:color w:val="FFFFFF" w:themeColor="background1"/>
                                <w:sz w:val="36"/>
                                <w:szCs w:val="36"/>
                              </w:rPr>
                              <w:t>3</w:t>
                            </w:r>
                            <w:proofErr w:type="gramEnd"/>
                            <w:r w:rsidRPr="004024ED">
                              <w:rPr>
                                <w:rFonts w:ascii="Titillium Web" w:hAnsi="Titillium Web"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righe </w:t>
                            </w:r>
                            <w:proofErr w:type="spellStart"/>
                            <w:r w:rsidRPr="004024ED">
                              <w:rPr>
                                <w:rFonts w:ascii="Titillium Web" w:hAnsi="Titillium Web"/>
                                <w:color w:val="FFFFFF" w:themeColor="background1"/>
                                <w:sz w:val="36"/>
                                <w:szCs w:val="36"/>
                              </w:rPr>
                              <w:t>Lorem</w:t>
                            </w:r>
                            <w:proofErr w:type="spellEnd"/>
                            <w:r w:rsidRPr="004024ED">
                              <w:rPr>
                                <w:rFonts w:ascii="Titillium Web" w:hAnsi="Titillium Web"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4024ED">
                              <w:rPr>
                                <w:rFonts w:ascii="Titillium Web" w:hAnsi="Titillium Web"/>
                                <w:color w:val="FFFFFF" w:themeColor="background1"/>
                                <w:sz w:val="36"/>
                                <w:szCs w:val="36"/>
                              </w:rPr>
                              <w:t>ipsum</w:t>
                            </w:r>
                            <w:proofErr w:type="spellEnd"/>
                            <w:r w:rsidRPr="004024ED">
                              <w:rPr>
                                <w:rFonts w:ascii="Titillium Web" w:hAnsi="Titillium Web"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dolor </w:t>
                            </w:r>
                            <w:proofErr w:type="spellStart"/>
                            <w:r w:rsidRPr="004024ED">
                              <w:rPr>
                                <w:rFonts w:ascii="Titillium Web" w:hAnsi="Titillium Web"/>
                                <w:color w:val="FFFFFF" w:themeColor="background1"/>
                                <w:sz w:val="36"/>
                                <w:szCs w:val="36"/>
                              </w:rPr>
                              <w:t>sit</w:t>
                            </w:r>
                            <w:proofErr w:type="spellEnd"/>
                            <w:r w:rsidRPr="004024ED">
                              <w:rPr>
                                <w:rFonts w:ascii="Titillium Web" w:hAnsi="Titillium Web"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4024ED">
                              <w:rPr>
                                <w:rFonts w:ascii="Titillium Web" w:hAnsi="Titillium Web"/>
                                <w:color w:val="FFFFFF" w:themeColor="background1"/>
                                <w:sz w:val="36"/>
                                <w:szCs w:val="36"/>
                              </w:rPr>
                              <w:t>amet</w:t>
                            </w:r>
                            <w:proofErr w:type="spellEnd"/>
                            <w:r w:rsidRPr="004024ED">
                              <w:rPr>
                                <w:rFonts w:ascii="Titillium Web" w:hAnsi="Titillium Web"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, </w:t>
                            </w:r>
                            <w:proofErr w:type="spellStart"/>
                            <w:r w:rsidRPr="004024ED">
                              <w:rPr>
                                <w:rFonts w:ascii="Titillium Web" w:hAnsi="Titillium Web"/>
                                <w:color w:val="FFFFFF" w:themeColor="background1"/>
                                <w:sz w:val="36"/>
                                <w:szCs w:val="36"/>
                              </w:rPr>
                              <w:t>consectetur</w:t>
                            </w:r>
                            <w:proofErr w:type="spellEnd"/>
                            <w:r w:rsidRPr="004024ED">
                              <w:rPr>
                                <w:rFonts w:ascii="Titillium Web" w:hAnsi="Titillium Web"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4024ED">
                              <w:rPr>
                                <w:rFonts w:ascii="Titillium Web" w:hAnsi="Titillium Web"/>
                                <w:color w:val="FFFFFF" w:themeColor="background1"/>
                                <w:sz w:val="36"/>
                                <w:szCs w:val="36"/>
                              </w:rPr>
                              <w:t>adipiscing</w:t>
                            </w:r>
                            <w:proofErr w:type="spellEnd"/>
                            <w:r w:rsidRPr="004024ED">
                              <w:rPr>
                                <w:rFonts w:ascii="Titillium Web" w:hAnsi="Titillium Web"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4024ED">
                              <w:rPr>
                                <w:rFonts w:ascii="Titillium Web" w:hAnsi="Titillium Web"/>
                                <w:color w:val="FFFFFF" w:themeColor="background1"/>
                                <w:sz w:val="36"/>
                                <w:szCs w:val="36"/>
                              </w:rPr>
                              <w:t>elit</w:t>
                            </w:r>
                            <w:proofErr w:type="spellEnd"/>
                            <w:r w:rsidRPr="004024ED">
                              <w:rPr>
                                <w:rFonts w:ascii="Titillium Web" w:hAnsi="Titillium Web"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, sed do </w:t>
                            </w:r>
                            <w:proofErr w:type="spellStart"/>
                            <w:r w:rsidRPr="004024ED">
                              <w:rPr>
                                <w:rFonts w:ascii="Titillium Web" w:hAnsi="Titillium Web"/>
                                <w:color w:val="FFFFFF" w:themeColor="background1"/>
                                <w:sz w:val="36"/>
                                <w:szCs w:val="36"/>
                              </w:rPr>
                              <w:t>eiusmod</w:t>
                            </w:r>
                            <w:proofErr w:type="spellEnd"/>
                            <w:r w:rsidRPr="004024ED">
                              <w:rPr>
                                <w:rFonts w:ascii="Titillium Web" w:hAnsi="Titillium Web"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4024ED">
                              <w:rPr>
                                <w:rFonts w:ascii="Titillium Web" w:hAnsi="Titillium Web"/>
                                <w:color w:val="FFFFFF" w:themeColor="background1"/>
                                <w:sz w:val="36"/>
                                <w:szCs w:val="36"/>
                              </w:rPr>
                              <w:t>tempor</w:t>
                            </w:r>
                            <w:proofErr w:type="spellEnd"/>
                            <w:r w:rsidRPr="004024ED">
                              <w:rPr>
                                <w:rFonts w:ascii="Titillium Web" w:hAnsi="Titillium Web"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4024ED">
                              <w:rPr>
                                <w:rFonts w:ascii="Titillium Web" w:hAnsi="Titillium Web"/>
                                <w:color w:val="FFFFFF" w:themeColor="background1"/>
                                <w:sz w:val="36"/>
                                <w:szCs w:val="36"/>
                              </w:rPr>
                              <w:t>incididunt</w:t>
                            </w:r>
                            <w:proofErr w:type="spellEnd"/>
                            <w:r w:rsidRPr="004024ED">
                              <w:rPr>
                                <w:rFonts w:ascii="Titillium Web" w:hAnsi="Titillium Web"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ut labore et </w:t>
                            </w:r>
                            <w:proofErr w:type="spellStart"/>
                            <w:r w:rsidRPr="004024ED">
                              <w:rPr>
                                <w:rFonts w:ascii="Titillium Web" w:hAnsi="Titillium Web"/>
                                <w:color w:val="FFFFFF" w:themeColor="background1"/>
                                <w:sz w:val="36"/>
                                <w:szCs w:val="36"/>
                              </w:rPr>
                              <w:t>nostrud</w:t>
                            </w:r>
                            <w:proofErr w:type="spellEnd"/>
                            <w:r w:rsidRPr="004024ED">
                              <w:rPr>
                                <w:rFonts w:ascii="Titillium Web" w:hAnsi="Titillium Web"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 </w:t>
                            </w:r>
                            <w:proofErr w:type="spellStart"/>
                            <w:r w:rsidRPr="004024ED">
                              <w:rPr>
                                <w:rFonts w:ascii="Titillium Web" w:hAnsi="Titillium Web"/>
                                <w:color w:val="FFFFFF" w:themeColor="background1"/>
                                <w:sz w:val="36"/>
                                <w:szCs w:val="36"/>
                              </w:rPr>
                              <w:t>exerci</w:t>
                            </w:r>
                            <w:proofErr w:type="spellEnd"/>
                            <w:r w:rsidRPr="004024ED">
                              <w:rPr>
                                <w:rFonts w:ascii="Titillium Web" w:hAnsi="Titillium Web"/>
                                <w:color w:val="FFFFFF" w:themeColor="background1"/>
                                <w:sz w:val="36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DD4051" id="_x0000_s1028" type="#_x0000_t202" style="position:absolute;margin-left:231.3pt;margin-top:110.55pt;width:531.6pt;height:72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" filled="f" stroked="f" strokeweight=".5pt">
                <v:textbox>
                  <w:txbxContent>
                    <w:p w14:paraId="41740520" w14:textId="44E53348" w:rsidR="004024ED" w:rsidRPr="00B20DA5" w:rsidRDefault="004024ED" w:rsidP="00B20DA5">
                      <w:pPr>
                        <w:spacing w:after="0" w:line="192" w:lineRule="auto"/>
                        <w:rPr>
                          <w:rFonts w:ascii="Titillium Web" w:hAnsi="Titillium Web"/>
                          <w:color w:val="FFFFFF" w:themeColor="background1"/>
                          <w:sz w:val="36"/>
                          <w:szCs w:val="36"/>
                        </w:rPr>
                      </w:pPr>
                      <w:r w:rsidRPr="004024ED">
                        <w:rPr>
                          <w:rFonts w:ascii="Titillium Web" w:hAnsi="Titillium Web"/>
                          <w:color w:val="FFFFFF" w:themeColor="background1"/>
                          <w:sz w:val="36"/>
                          <w:szCs w:val="36"/>
                        </w:rPr>
                        <w:t xml:space="preserve">Obiettivo principale del progetto o breve descrizione su massimo </w:t>
                      </w:r>
                      <w:proofErr w:type="gramStart"/>
                      <w:r w:rsidRPr="004024ED">
                        <w:rPr>
                          <w:rFonts w:ascii="Titillium Web" w:hAnsi="Titillium Web"/>
                          <w:color w:val="FFFFFF" w:themeColor="background1"/>
                          <w:sz w:val="36"/>
                          <w:szCs w:val="36"/>
                        </w:rPr>
                        <w:t>3</w:t>
                      </w:r>
                      <w:proofErr w:type="gramEnd"/>
                      <w:r w:rsidRPr="004024ED">
                        <w:rPr>
                          <w:rFonts w:ascii="Titillium Web" w:hAnsi="Titillium Web"/>
                          <w:color w:val="FFFFFF" w:themeColor="background1"/>
                          <w:sz w:val="36"/>
                          <w:szCs w:val="36"/>
                        </w:rPr>
                        <w:t xml:space="preserve"> righe </w:t>
                      </w:r>
                      <w:proofErr w:type="spellStart"/>
                      <w:r w:rsidRPr="004024ED">
                        <w:rPr>
                          <w:rFonts w:ascii="Titillium Web" w:hAnsi="Titillium Web"/>
                          <w:color w:val="FFFFFF" w:themeColor="background1"/>
                          <w:sz w:val="36"/>
                          <w:szCs w:val="36"/>
                        </w:rPr>
                        <w:t>Lorem</w:t>
                      </w:r>
                      <w:proofErr w:type="spellEnd"/>
                      <w:r w:rsidRPr="004024ED">
                        <w:rPr>
                          <w:rFonts w:ascii="Titillium Web" w:hAnsi="Titillium Web"/>
                          <w:color w:val="FFFFFF" w:themeColor="background1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4024ED">
                        <w:rPr>
                          <w:rFonts w:ascii="Titillium Web" w:hAnsi="Titillium Web"/>
                          <w:color w:val="FFFFFF" w:themeColor="background1"/>
                          <w:sz w:val="36"/>
                          <w:szCs w:val="36"/>
                        </w:rPr>
                        <w:t>ipsum</w:t>
                      </w:r>
                      <w:proofErr w:type="spellEnd"/>
                      <w:r w:rsidRPr="004024ED">
                        <w:rPr>
                          <w:rFonts w:ascii="Titillium Web" w:hAnsi="Titillium Web"/>
                          <w:color w:val="FFFFFF" w:themeColor="background1"/>
                          <w:sz w:val="36"/>
                          <w:szCs w:val="36"/>
                        </w:rPr>
                        <w:t xml:space="preserve"> dolor </w:t>
                      </w:r>
                      <w:proofErr w:type="spellStart"/>
                      <w:r w:rsidRPr="004024ED">
                        <w:rPr>
                          <w:rFonts w:ascii="Titillium Web" w:hAnsi="Titillium Web"/>
                          <w:color w:val="FFFFFF" w:themeColor="background1"/>
                          <w:sz w:val="36"/>
                          <w:szCs w:val="36"/>
                        </w:rPr>
                        <w:t>sit</w:t>
                      </w:r>
                      <w:proofErr w:type="spellEnd"/>
                      <w:r w:rsidRPr="004024ED">
                        <w:rPr>
                          <w:rFonts w:ascii="Titillium Web" w:hAnsi="Titillium Web"/>
                          <w:color w:val="FFFFFF" w:themeColor="background1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4024ED">
                        <w:rPr>
                          <w:rFonts w:ascii="Titillium Web" w:hAnsi="Titillium Web"/>
                          <w:color w:val="FFFFFF" w:themeColor="background1"/>
                          <w:sz w:val="36"/>
                          <w:szCs w:val="36"/>
                        </w:rPr>
                        <w:t>amet</w:t>
                      </w:r>
                      <w:proofErr w:type="spellEnd"/>
                      <w:r w:rsidRPr="004024ED">
                        <w:rPr>
                          <w:rFonts w:ascii="Titillium Web" w:hAnsi="Titillium Web"/>
                          <w:color w:val="FFFFFF" w:themeColor="background1"/>
                          <w:sz w:val="36"/>
                          <w:szCs w:val="36"/>
                        </w:rPr>
                        <w:t xml:space="preserve">, </w:t>
                      </w:r>
                      <w:proofErr w:type="spellStart"/>
                      <w:r w:rsidRPr="004024ED">
                        <w:rPr>
                          <w:rFonts w:ascii="Titillium Web" w:hAnsi="Titillium Web"/>
                          <w:color w:val="FFFFFF" w:themeColor="background1"/>
                          <w:sz w:val="36"/>
                          <w:szCs w:val="36"/>
                        </w:rPr>
                        <w:t>consectetur</w:t>
                      </w:r>
                      <w:proofErr w:type="spellEnd"/>
                      <w:r w:rsidRPr="004024ED">
                        <w:rPr>
                          <w:rFonts w:ascii="Titillium Web" w:hAnsi="Titillium Web"/>
                          <w:color w:val="FFFFFF" w:themeColor="background1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4024ED">
                        <w:rPr>
                          <w:rFonts w:ascii="Titillium Web" w:hAnsi="Titillium Web"/>
                          <w:color w:val="FFFFFF" w:themeColor="background1"/>
                          <w:sz w:val="36"/>
                          <w:szCs w:val="36"/>
                        </w:rPr>
                        <w:t>adipiscing</w:t>
                      </w:r>
                      <w:proofErr w:type="spellEnd"/>
                      <w:r w:rsidRPr="004024ED">
                        <w:rPr>
                          <w:rFonts w:ascii="Titillium Web" w:hAnsi="Titillium Web"/>
                          <w:color w:val="FFFFFF" w:themeColor="background1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4024ED">
                        <w:rPr>
                          <w:rFonts w:ascii="Titillium Web" w:hAnsi="Titillium Web"/>
                          <w:color w:val="FFFFFF" w:themeColor="background1"/>
                          <w:sz w:val="36"/>
                          <w:szCs w:val="36"/>
                        </w:rPr>
                        <w:t>elit</w:t>
                      </w:r>
                      <w:proofErr w:type="spellEnd"/>
                      <w:r w:rsidRPr="004024ED">
                        <w:rPr>
                          <w:rFonts w:ascii="Titillium Web" w:hAnsi="Titillium Web"/>
                          <w:color w:val="FFFFFF" w:themeColor="background1"/>
                          <w:sz w:val="36"/>
                          <w:szCs w:val="36"/>
                        </w:rPr>
                        <w:t xml:space="preserve">, sed do </w:t>
                      </w:r>
                      <w:proofErr w:type="spellStart"/>
                      <w:r w:rsidRPr="004024ED">
                        <w:rPr>
                          <w:rFonts w:ascii="Titillium Web" w:hAnsi="Titillium Web"/>
                          <w:color w:val="FFFFFF" w:themeColor="background1"/>
                          <w:sz w:val="36"/>
                          <w:szCs w:val="36"/>
                        </w:rPr>
                        <w:t>eiusmod</w:t>
                      </w:r>
                      <w:proofErr w:type="spellEnd"/>
                      <w:r w:rsidRPr="004024ED">
                        <w:rPr>
                          <w:rFonts w:ascii="Titillium Web" w:hAnsi="Titillium Web"/>
                          <w:color w:val="FFFFFF" w:themeColor="background1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4024ED">
                        <w:rPr>
                          <w:rFonts w:ascii="Titillium Web" w:hAnsi="Titillium Web"/>
                          <w:color w:val="FFFFFF" w:themeColor="background1"/>
                          <w:sz w:val="36"/>
                          <w:szCs w:val="36"/>
                        </w:rPr>
                        <w:t>tempor</w:t>
                      </w:r>
                      <w:proofErr w:type="spellEnd"/>
                      <w:r w:rsidRPr="004024ED">
                        <w:rPr>
                          <w:rFonts w:ascii="Titillium Web" w:hAnsi="Titillium Web"/>
                          <w:color w:val="FFFFFF" w:themeColor="background1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4024ED">
                        <w:rPr>
                          <w:rFonts w:ascii="Titillium Web" w:hAnsi="Titillium Web"/>
                          <w:color w:val="FFFFFF" w:themeColor="background1"/>
                          <w:sz w:val="36"/>
                          <w:szCs w:val="36"/>
                        </w:rPr>
                        <w:t>incididunt</w:t>
                      </w:r>
                      <w:proofErr w:type="spellEnd"/>
                      <w:r w:rsidRPr="004024ED">
                        <w:rPr>
                          <w:rFonts w:ascii="Titillium Web" w:hAnsi="Titillium Web"/>
                          <w:color w:val="FFFFFF" w:themeColor="background1"/>
                          <w:sz w:val="36"/>
                          <w:szCs w:val="36"/>
                        </w:rPr>
                        <w:t xml:space="preserve"> ut labore et </w:t>
                      </w:r>
                      <w:proofErr w:type="spellStart"/>
                      <w:r w:rsidRPr="004024ED">
                        <w:rPr>
                          <w:rFonts w:ascii="Titillium Web" w:hAnsi="Titillium Web"/>
                          <w:color w:val="FFFFFF" w:themeColor="background1"/>
                          <w:sz w:val="36"/>
                          <w:szCs w:val="36"/>
                        </w:rPr>
                        <w:t>nostrud</w:t>
                      </w:r>
                      <w:proofErr w:type="spellEnd"/>
                      <w:r w:rsidRPr="004024ED">
                        <w:rPr>
                          <w:rFonts w:ascii="Titillium Web" w:hAnsi="Titillium Web"/>
                          <w:color w:val="FFFFFF" w:themeColor="background1"/>
                          <w:sz w:val="36"/>
                          <w:szCs w:val="36"/>
                        </w:rPr>
                        <w:t xml:space="preserve"> </w:t>
                      </w:r>
                      <w:proofErr w:type="spellStart"/>
                      <w:r w:rsidRPr="004024ED">
                        <w:rPr>
                          <w:rFonts w:ascii="Titillium Web" w:hAnsi="Titillium Web"/>
                          <w:color w:val="FFFFFF" w:themeColor="background1"/>
                          <w:sz w:val="36"/>
                          <w:szCs w:val="36"/>
                        </w:rPr>
                        <w:t>exerci</w:t>
                      </w:r>
                      <w:proofErr w:type="spellEnd"/>
                      <w:r w:rsidRPr="004024ED">
                        <w:rPr>
                          <w:rFonts w:ascii="Titillium Web" w:hAnsi="Titillium Web"/>
                          <w:color w:val="FFFFFF" w:themeColor="background1"/>
                          <w:sz w:val="36"/>
                          <w:szCs w:val="36"/>
                        </w:rPr>
                        <w:t>.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470C47" wp14:editId="4634C342">
                <wp:simplePos x="0" y="0"/>
                <wp:positionH relativeFrom="column">
                  <wp:posOffset>2932430</wp:posOffset>
                </wp:positionH>
                <wp:positionV relativeFrom="page">
                  <wp:posOffset>494578</wp:posOffset>
                </wp:positionV>
                <wp:extent cx="6057900" cy="1024890"/>
                <wp:effectExtent l="0" t="0" r="0" b="0"/>
                <wp:wrapNone/>
                <wp:docPr id="1929242630" name="Casella di tes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57900" cy="10248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8B77264" w14:textId="77777777" w:rsidR="008E106B" w:rsidRPr="008E106B" w:rsidRDefault="008E106B" w:rsidP="00B20DA5">
                            <w:pPr>
                              <w:pStyle w:val="p1"/>
                              <w:spacing w:line="192" w:lineRule="auto"/>
                              <w:rPr>
                                <w:sz w:val="44"/>
                                <w:szCs w:val="44"/>
                              </w:rPr>
                            </w:pPr>
                            <w:r w:rsidRPr="008E106B">
                              <w:rPr>
                                <w:rStyle w:val="s1"/>
                                <w:rFonts w:eastAsiaTheme="majorEastAsia"/>
                                <w:b/>
                                <w:bCs/>
                                <w:sz w:val="44"/>
                                <w:szCs w:val="44"/>
                              </w:rPr>
                              <w:t>Nome progetto riportato entro un massimo</w:t>
                            </w:r>
                          </w:p>
                          <w:p w14:paraId="4593680A" w14:textId="3AC9E826" w:rsidR="008E106B" w:rsidRPr="008E106B" w:rsidRDefault="008E106B" w:rsidP="00B20DA5">
                            <w:pPr>
                              <w:pStyle w:val="p1"/>
                              <w:spacing w:line="192" w:lineRule="auto"/>
                              <w:rPr>
                                <w:sz w:val="44"/>
                                <w:szCs w:val="44"/>
                              </w:rPr>
                            </w:pPr>
                            <w:r w:rsidRPr="008E106B">
                              <w:rPr>
                                <w:rStyle w:val="s1"/>
                                <w:rFonts w:eastAsiaTheme="majorEastAsia"/>
                                <w:b/>
                                <w:bCs/>
                                <w:sz w:val="44"/>
                                <w:szCs w:val="44"/>
                              </w:rPr>
                              <w:t>di due righe totali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470C47" id="_x0000_s1029" type="#_x0000_t202" style="position:absolute;margin-left:230.9pt;margin-top:38.95pt;width:477pt;height:80.7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page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" filled="f" stroked="f" strokeweight=".5pt">
                <v:textbox>
                  <w:txbxContent>
                    <w:p w14:paraId="78B77264" w14:textId="77777777" w:rsidR="008E106B" w:rsidRPr="008E106B" w:rsidRDefault="008E106B" w:rsidP="00B20DA5">
                      <w:pPr>
                        <w:pStyle w:val="p1"/>
                        <w:spacing w:line="192" w:lineRule="auto"/>
                        <w:rPr>
                          <w:sz w:val="44"/>
                          <w:szCs w:val="44"/>
                        </w:rPr>
                      </w:pPr>
                      <w:r w:rsidRPr="008E106B">
                        <w:rPr>
                          <w:rStyle w:val="s1"/>
                          <w:rFonts w:eastAsiaTheme="majorEastAsia"/>
                          <w:b/>
                          <w:bCs/>
                          <w:sz w:val="44"/>
                          <w:szCs w:val="44"/>
                        </w:rPr>
                        <w:t>Nome progetto riportato entro un massimo</w:t>
                      </w:r>
                    </w:p>
                    <w:p w14:paraId="4593680A" w14:textId="3AC9E826" w:rsidR="008E106B" w:rsidRPr="008E106B" w:rsidRDefault="008E106B" w:rsidP="00B20DA5">
                      <w:pPr>
                        <w:pStyle w:val="p1"/>
                        <w:spacing w:line="192" w:lineRule="auto"/>
                        <w:rPr>
                          <w:sz w:val="44"/>
                          <w:szCs w:val="44"/>
                        </w:rPr>
                      </w:pPr>
                      <w:r w:rsidRPr="008E106B">
                        <w:rPr>
                          <w:rStyle w:val="s1"/>
                          <w:rFonts w:eastAsiaTheme="majorEastAsia"/>
                          <w:b/>
                          <w:bCs/>
                          <w:sz w:val="44"/>
                          <w:szCs w:val="44"/>
                        </w:rPr>
                        <w:t>di due righe totali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D16FDF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9365625" wp14:editId="116D7A1B">
                <wp:simplePos x="0" y="0"/>
                <wp:positionH relativeFrom="column">
                  <wp:posOffset>3041227</wp:posOffset>
                </wp:positionH>
                <wp:positionV relativeFrom="page">
                  <wp:posOffset>8608695</wp:posOffset>
                </wp:positionV>
                <wp:extent cx="7321377" cy="1260417"/>
                <wp:effectExtent l="0" t="0" r="0" b="0"/>
                <wp:wrapNone/>
                <wp:docPr id="1486227294" name="Casella di tes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21377" cy="126041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C945D0D" w14:textId="77777777" w:rsidR="00D16FDF" w:rsidRPr="00D16FDF" w:rsidRDefault="00D16FDF" w:rsidP="00D16FDF">
                            <w:pPr>
                              <w:spacing w:after="0" w:line="240" w:lineRule="auto"/>
                              <w:rPr>
                                <w:rFonts w:ascii="Titillium Web SemiBold" w:eastAsia="Times New Roman" w:hAnsi="Titillium Web SemiBold" w:cs="Times New Roman"/>
                                <w:b/>
                                <w:bCs/>
                                <w:color w:val="FFFFFE"/>
                                <w:kern w:val="0"/>
                                <w:sz w:val="36"/>
                                <w:szCs w:val="36"/>
                                <w:lang w:eastAsia="it-IT"/>
                                <w14:ligatures w14:val="none"/>
                              </w:rPr>
                            </w:pPr>
                            <w:r w:rsidRPr="00D16FDF">
                              <w:rPr>
                                <w:rFonts w:ascii="Titillium Web SemiBold" w:eastAsia="Times New Roman" w:hAnsi="Titillium Web SemiBold" w:cs="Times New Roman"/>
                                <w:b/>
                                <w:bCs/>
                                <w:color w:val="FFFFFE"/>
                                <w:kern w:val="0"/>
                                <w:sz w:val="36"/>
                                <w:szCs w:val="36"/>
                                <w:lang w:eastAsia="it-IT"/>
                                <w14:ligatures w14:val="none"/>
                              </w:rPr>
                              <w:t>CUP</w:t>
                            </w:r>
                          </w:p>
                          <w:p w14:paraId="0FEFC1C3" w14:textId="116750D6" w:rsidR="00D16FDF" w:rsidRPr="00B20DA5" w:rsidRDefault="00D16FDF" w:rsidP="00B20DA5">
                            <w:pPr>
                              <w:spacing w:after="0" w:line="168" w:lineRule="auto"/>
                              <w:rPr>
                                <w:rFonts w:ascii="Titillium Web SemiBold" w:eastAsia="Times New Roman" w:hAnsi="Titillium Web SemiBold" w:cs="Times New Roman"/>
                                <w:b/>
                                <w:bCs/>
                                <w:color w:val="FFFFFE"/>
                                <w:kern w:val="0"/>
                                <w:sz w:val="36"/>
                                <w:szCs w:val="36"/>
                                <w:lang w:eastAsia="it-IT"/>
                                <w14:ligatures w14:val="none"/>
                              </w:rPr>
                            </w:pPr>
                            <w:r w:rsidRPr="00D16FDF">
                              <w:rPr>
                                <w:rFonts w:ascii="Titillium Web SemiBold" w:eastAsia="Times New Roman" w:hAnsi="Titillium Web SemiBold" w:cs="Times New Roman"/>
                                <w:b/>
                                <w:bCs/>
                                <w:color w:val="FFFFFE"/>
                                <w:kern w:val="0"/>
                                <w:sz w:val="36"/>
                                <w:szCs w:val="36"/>
                                <w:lang w:eastAsia="it-IT"/>
                                <w14:ligatures w14:val="none"/>
                              </w:rPr>
                              <w:t>XXXXXXXXXXXXXXX</w:t>
                            </w:r>
                          </w:p>
                          <w:p w14:paraId="4084F404" w14:textId="3C45A85C" w:rsidR="00D16FDF" w:rsidRPr="00B20DA5" w:rsidRDefault="00D16FDF" w:rsidP="00D16FDF">
                            <w:pPr>
                              <w:spacing w:before="200" w:after="0" w:line="240" w:lineRule="auto"/>
                              <w:rPr>
                                <w:rFonts w:ascii="Titillium Web" w:hAnsi="Titillium Web"/>
                                <w:color w:val="FFFFFF" w:themeColor="background1"/>
                                <w:sz w:val="26"/>
                                <w:szCs w:val="26"/>
                              </w:rPr>
                            </w:pPr>
                            <w:r w:rsidRPr="00B20DA5">
                              <w:rPr>
                                <w:rFonts w:ascii="Titillium Web" w:hAnsi="Titillium Web"/>
                                <w:color w:val="FFFFFF" w:themeColor="background1"/>
                                <w:sz w:val="26"/>
                                <w:szCs w:val="26"/>
                              </w:rPr>
                              <w:t>Per saperne di più consulta il portale unico nazionale opencoesione.gov.it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365625" id="_x0000_s1030" type="#_x0000_t202" style="position:absolute;margin-left:239.45pt;margin-top:677.85pt;width:576.5pt;height:99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" filled="f" stroked="f" strokeweight=".5pt">
                <v:textbox>
                  <w:txbxContent>
                    <w:p w14:paraId="6C945D0D" w14:textId="77777777" w:rsidR="00D16FDF" w:rsidRPr="00D16FDF" w:rsidRDefault="00D16FDF" w:rsidP="00D16FDF">
                      <w:pPr>
                        <w:spacing w:after="0" w:line="240" w:lineRule="auto"/>
                        <w:rPr>
                          <w:rFonts w:ascii="Titillium Web SemiBold" w:eastAsia="Times New Roman" w:hAnsi="Titillium Web SemiBold" w:cs="Times New Roman"/>
                          <w:b/>
                          <w:bCs/>
                          <w:color w:val="FFFFFE"/>
                          <w:kern w:val="0"/>
                          <w:sz w:val="36"/>
                          <w:szCs w:val="36"/>
                          <w:lang w:eastAsia="it-IT"/>
                          <w14:ligatures w14:val="none"/>
                        </w:rPr>
                      </w:pPr>
                      <w:r w:rsidRPr="00D16FDF">
                        <w:rPr>
                          <w:rFonts w:ascii="Titillium Web SemiBold" w:eastAsia="Times New Roman" w:hAnsi="Titillium Web SemiBold" w:cs="Times New Roman"/>
                          <w:b/>
                          <w:bCs/>
                          <w:color w:val="FFFFFE"/>
                          <w:kern w:val="0"/>
                          <w:sz w:val="36"/>
                          <w:szCs w:val="36"/>
                          <w:lang w:eastAsia="it-IT"/>
                          <w14:ligatures w14:val="none"/>
                        </w:rPr>
                        <w:t>CUP</w:t>
                      </w:r>
                    </w:p>
                    <w:p w14:paraId="0FEFC1C3" w14:textId="116750D6" w:rsidR="00D16FDF" w:rsidRPr="00B20DA5" w:rsidRDefault="00D16FDF" w:rsidP="00B20DA5">
                      <w:pPr>
                        <w:spacing w:after="0" w:line="168" w:lineRule="auto"/>
                        <w:rPr>
                          <w:rFonts w:ascii="Titillium Web SemiBold" w:eastAsia="Times New Roman" w:hAnsi="Titillium Web SemiBold" w:cs="Times New Roman"/>
                          <w:b/>
                          <w:bCs/>
                          <w:color w:val="FFFFFE"/>
                          <w:kern w:val="0"/>
                          <w:sz w:val="36"/>
                          <w:szCs w:val="36"/>
                          <w:lang w:eastAsia="it-IT"/>
                          <w14:ligatures w14:val="none"/>
                        </w:rPr>
                      </w:pPr>
                      <w:r w:rsidRPr="00D16FDF">
                        <w:rPr>
                          <w:rFonts w:ascii="Titillium Web SemiBold" w:eastAsia="Times New Roman" w:hAnsi="Titillium Web SemiBold" w:cs="Times New Roman"/>
                          <w:b/>
                          <w:bCs/>
                          <w:color w:val="FFFFFE"/>
                          <w:kern w:val="0"/>
                          <w:sz w:val="36"/>
                          <w:szCs w:val="36"/>
                          <w:lang w:eastAsia="it-IT"/>
                          <w14:ligatures w14:val="none"/>
                        </w:rPr>
                        <w:t>XXXXXXXXXXXXXXX</w:t>
                      </w:r>
                    </w:p>
                    <w:p w14:paraId="4084F404" w14:textId="3C45A85C" w:rsidR="00D16FDF" w:rsidRPr="00B20DA5" w:rsidRDefault="00D16FDF" w:rsidP="00D16FDF">
                      <w:pPr>
                        <w:pStyle w:val="Titolo1Carattere"/>
                        <w:spacing w:before="200" w:after="0" w:line="240" w:lineRule="auto"/>
                        <w:rPr>
                          <w:rFonts w:ascii="Titillium Web" w:hAnsi="Titillium Web"/>
                          <w:color w:val="FFFFFF" w:themeColor="background1"/>
                          <w:sz w:val="26"/>
                          <w:szCs w:val="26"/>
                        </w:rPr>
                      </w:pPr>
                      <w:r w:rsidRPr="00B20DA5">
                        <w:rPr>
                          <w:rFonts w:ascii="Titillium Web" w:hAnsi="Titillium Web"/>
                          <w:color w:val="FFFFFF" w:themeColor="background1"/>
                          <w:sz w:val="26"/>
                          <w:szCs w:val="26"/>
                        </w:rPr>
                        <w:t>Per saperne di più consulta il portale unico nazionale opencoesione.gov.it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  <w:r w:rsidR="009A1A64">
        <w:rPr>
          <w:noProof/>
        </w:rPr>
        <w:drawing>
          <wp:anchor distT="0" distB="0" distL="114300" distR="114300" simplePos="0" relativeHeight="251664384" behindDoc="0" locked="1" layoutInCell="1" allowOverlap="1" wp14:anchorId="16C1CCA1" wp14:editId="11E58EEE">
            <wp:simplePos x="0" y="0"/>
            <wp:positionH relativeFrom="column">
              <wp:posOffset>3009265</wp:posOffset>
            </wp:positionH>
            <wp:positionV relativeFrom="page">
              <wp:posOffset>6890385</wp:posOffset>
            </wp:positionV>
            <wp:extent cx="762635" cy="762635"/>
            <wp:effectExtent l="0" t="0" r="0" b="0"/>
            <wp:wrapNone/>
            <wp:docPr id="1628175498" name="Immagine 4" descr="Immagine che contiene modello, arte, design, Simmetria&#10;&#10;Il contenuto generato dall'IA potrebbe non essere corret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8175498" name="Immagine 4" descr="Immagine che contiene modello, arte, design, Simmetria&#10;&#10;Il contenuto generato dall'IA potrebbe non essere corretto.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635" cy="7626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3F299B" w:rsidSect="003F299B">
      <w:headerReference w:type="default" r:id="rId8"/>
      <w:pgSz w:w="23820" w:h="16840" w:orient="landscape"/>
      <w:pgMar w:top="1134" w:right="1134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9387F5" w14:textId="77777777" w:rsidR="009119ED" w:rsidRDefault="009119ED" w:rsidP="006A77F2">
      <w:pPr>
        <w:spacing w:after="0" w:line="240" w:lineRule="auto"/>
      </w:pPr>
      <w:r>
        <w:separator/>
      </w:r>
    </w:p>
  </w:endnote>
  <w:endnote w:type="continuationSeparator" w:id="0">
    <w:p w14:paraId="40C3EE03" w14:textId="77777777" w:rsidR="009119ED" w:rsidRDefault="009119ED" w:rsidP="006A77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tillium Web SemiBold">
    <w:panose1 w:val="00000700000000000000"/>
    <w:charset w:val="4D"/>
    <w:family w:val="auto"/>
    <w:pitch w:val="variable"/>
    <w:sig w:usb0="00000007" w:usb1="00000001" w:usb2="00000000" w:usb3="00000000" w:csb0="00000093" w:csb1="00000000"/>
  </w:font>
  <w:font w:name="Titillium Web">
    <w:panose1 w:val="00000500000000000000"/>
    <w:charset w:val="4D"/>
    <w:family w:val="auto"/>
    <w:pitch w:val="variable"/>
    <w:sig w:usb0="00000007" w:usb1="00000001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214BBB" w14:textId="77777777" w:rsidR="009119ED" w:rsidRDefault="009119ED" w:rsidP="006A77F2">
      <w:pPr>
        <w:spacing w:after="0" w:line="240" w:lineRule="auto"/>
      </w:pPr>
      <w:r>
        <w:separator/>
      </w:r>
    </w:p>
  </w:footnote>
  <w:footnote w:type="continuationSeparator" w:id="0">
    <w:p w14:paraId="496C2366" w14:textId="77777777" w:rsidR="009119ED" w:rsidRDefault="009119ED" w:rsidP="006A77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6F72A" w14:textId="3343E6E7" w:rsidR="006A77F2" w:rsidRDefault="006A77F2">
    <w:pPr>
      <w:pStyle w:val="Intestazion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EFE0B27" wp14:editId="1021BEBF">
          <wp:simplePos x="0" y="0"/>
          <wp:positionH relativeFrom="margin">
            <wp:posOffset>-908805</wp:posOffset>
          </wp:positionH>
          <wp:positionV relativeFrom="margin">
            <wp:posOffset>-738378</wp:posOffset>
          </wp:positionV>
          <wp:extent cx="15172993" cy="10723099"/>
          <wp:effectExtent l="0" t="0" r="3810" b="0"/>
          <wp:wrapNone/>
          <wp:docPr id="31638039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638039" name="Immagin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72993" cy="107230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299B"/>
    <w:rsid w:val="001877DF"/>
    <w:rsid w:val="003A1CC0"/>
    <w:rsid w:val="003B75C4"/>
    <w:rsid w:val="003F299B"/>
    <w:rsid w:val="004024ED"/>
    <w:rsid w:val="004413F3"/>
    <w:rsid w:val="004829D4"/>
    <w:rsid w:val="0062672C"/>
    <w:rsid w:val="00697A3B"/>
    <w:rsid w:val="006A77F2"/>
    <w:rsid w:val="008E106B"/>
    <w:rsid w:val="008F351E"/>
    <w:rsid w:val="009119ED"/>
    <w:rsid w:val="009A1A64"/>
    <w:rsid w:val="00B20DA5"/>
    <w:rsid w:val="00D16FDF"/>
    <w:rsid w:val="00FD2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0B2B81"/>
  <w15:chartTrackingRefBased/>
  <w15:docId w15:val="{17543CF5-BC82-6E4F-9E72-A745C634F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eastAsiaTheme="minorEastAsia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3F29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F29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F299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F29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F299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F29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F29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F29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F29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3F29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3F29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3F29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3F299B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3F299B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3F299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3F299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3F299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3F299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3F29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3F29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F29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3F29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F29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F299B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3F299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3F299B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F29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F299B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3F299B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6A77F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A77F2"/>
    <w:rPr>
      <w:rFonts w:eastAsiaTheme="minorEastAsia"/>
    </w:rPr>
  </w:style>
  <w:style w:type="paragraph" w:styleId="Pidipagina">
    <w:name w:val="footer"/>
    <w:basedOn w:val="Normale"/>
    <w:link w:val="PidipaginaCarattere"/>
    <w:uiPriority w:val="99"/>
    <w:unhideWhenUsed/>
    <w:rsid w:val="006A77F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A77F2"/>
    <w:rPr>
      <w:rFonts w:eastAsiaTheme="minorEastAsia"/>
    </w:rPr>
  </w:style>
  <w:style w:type="paragraph" w:customStyle="1" w:styleId="p1">
    <w:name w:val="p1"/>
    <w:basedOn w:val="Normale"/>
    <w:rsid w:val="008E106B"/>
    <w:pPr>
      <w:spacing w:after="0" w:line="240" w:lineRule="auto"/>
    </w:pPr>
    <w:rPr>
      <w:rFonts w:ascii="Titillium Web SemiBold" w:eastAsia="Times New Roman" w:hAnsi="Titillium Web SemiBold" w:cs="Times New Roman"/>
      <w:color w:val="FFFFFE"/>
      <w:kern w:val="0"/>
      <w:sz w:val="33"/>
      <w:szCs w:val="33"/>
      <w:lang w:eastAsia="it-IT"/>
      <w14:ligatures w14:val="none"/>
    </w:rPr>
  </w:style>
  <w:style w:type="character" w:customStyle="1" w:styleId="s1">
    <w:name w:val="s1"/>
    <w:basedOn w:val="Carpredefinitoparagrafo"/>
    <w:rsid w:val="008E106B"/>
    <w:rPr>
      <w:rFonts w:ascii="Titillium Web" w:hAnsi="Titillium Web" w:hint="default"/>
      <w:sz w:val="33"/>
      <w:szCs w:val="33"/>
    </w:rPr>
  </w:style>
  <w:style w:type="paragraph" w:customStyle="1" w:styleId="p2">
    <w:name w:val="p2"/>
    <w:basedOn w:val="Normale"/>
    <w:rsid w:val="00D16FDF"/>
    <w:pPr>
      <w:spacing w:after="0" w:line="240" w:lineRule="auto"/>
    </w:pPr>
    <w:rPr>
      <w:rFonts w:ascii="Titillium Web SemiBold" w:eastAsia="Times New Roman" w:hAnsi="Titillium Web SemiBold" w:cs="Times New Roman"/>
      <w:color w:val="FFFFFE"/>
      <w:kern w:val="0"/>
      <w:sz w:val="27"/>
      <w:szCs w:val="27"/>
      <w:lang w:eastAsia="it-IT"/>
      <w14:ligatures w14:val="none"/>
    </w:rPr>
  </w:style>
  <w:style w:type="character" w:customStyle="1" w:styleId="s2">
    <w:name w:val="s2"/>
    <w:basedOn w:val="Carpredefinitoparagrafo"/>
    <w:rsid w:val="00D16FDF"/>
    <w:rPr>
      <w:rFonts w:ascii="Titillium Web" w:hAnsi="Titillium Web" w:hint="default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0</Words>
  <Characters>0</Characters>
  <Application>Microsoft Office Word</Application>
  <DocSecurity>0</DocSecurity>
  <Lines>1</Lines>
  <Paragraphs>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CI_INNOVAZIONE_Poster_dgt_landscape</vt:lpstr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CI_INNOVAZIONE_Poster_dgt_landscape</dc:title>
  <dc:subject/>
  <dc:creator/>
  <cp:keywords/>
  <dc:description/>
  <cp:lastModifiedBy>Casolaro, Daniele</cp:lastModifiedBy>
  <cp:revision>7</cp:revision>
  <dcterms:created xsi:type="dcterms:W3CDTF">2025-08-21T07:53:00Z</dcterms:created>
  <dcterms:modified xsi:type="dcterms:W3CDTF">2025-09-22T12:34:00Z</dcterms:modified>
  <cp:category/>
</cp:coreProperties>
</file>